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F" w:rsidRDefault="008A6002">
      <w:pPr>
        <w:ind w:left="1"/>
        <w:jc w:val="both"/>
      </w:pPr>
      <w:r>
        <w:rPr>
          <w:rFonts w:eastAsia="標楷體"/>
          <w:color w:val="000000"/>
        </w:rPr>
        <w:t>表六</w:t>
      </w:r>
      <w:r>
        <w:rPr>
          <w:rFonts w:eastAsia="標楷體"/>
          <w:color w:val="000000"/>
        </w:rPr>
        <w:t xml:space="preserve">                                                  20</w:t>
      </w:r>
      <w:r w:rsidR="00206179">
        <w:rPr>
          <w:rFonts w:eastAsia="標楷體"/>
          <w:color w:val="000000"/>
        </w:rPr>
        <w:t>21</w:t>
      </w:r>
      <w:r>
        <w:rPr>
          <w:rFonts w:eastAsia="標楷體"/>
          <w:color w:val="000000"/>
        </w:rPr>
        <w:t>.0</w:t>
      </w:r>
      <w:r w:rsidR="00206179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製表</w:t>
      </w:r>
    </w:p>
    <w:p w:rsidR="0080745F" w:rsidRDefault="0080745F">
      <w:pPr>
        <w:spacing w:after="180" w:line="240" w:lineRule="exact"/>
      </w:pPr>
    </w:p>
    <w:p w:rsidR="0080745F" w:rsidRDefault="008A6002">
      <w:pPr>
        <w:spacing w:after="108" w:line="360" w:lineRule="exact"/>
        <w:jc w:val="center"/>
      </w:pPr>
      <w:r>
        <w:rPr>
          <w:rStyle w:val="bluetext1"/>
          <w:rFonts w:ascii="新細明體" w:hAnsi="新細明體"/>
          <w:b w:val="0"/>
          <w:color w:val="auto"/>
          <w:sz w:val="32"/>
        </w:rPr>
        <w:t>國立</w:t>
      </w:r>
      <w:r w:rsidR="00206179">
        <w:rPr>
          <w:rStyle w:val="bluetext1"/>
          <w:rFonts w:ascii="新細明體" w:hAnsi="新細明體"/>
          <w:b w:val="0"/>
          <w:color w:val="auto"/>
          <w:sz w:val="32"/>
        </w:rPr>
        <w:t>陽明</w:t>
      </w:r>
      <w:bookmarkStart w:id="0" w:name="_GoBack"/>
      <w:bookmarkEnd w:id="0"/>
      <w:r>
        <w:rPr>
          <w:rStyle w:val="bluetext1"/>
          <w:rFonts w:ascii="新細明體" w:hAnsi="新細明體"/>
          <w:b w:val="0"/>
          <w:color w:val="auto"/>
          <w:sz w:val="32"/>
        </w:rPr>
        <w:t>交通大學生醫工程研究所</w:t>
      </w:r>
    </w:p>
    <w:p w:rsidR="0080745F" w:rsidRDefault="008A6002">
      <w:pPr>
        <w:spacing w:after="180" w:line="320" w:lineRule="exact"/>
        <w:jc w:val="center"/>
      </w:pPr>
      <w:r>
        <w:rPr>
          <w:rFonts w:ascii="新細明體" w:hAnsi="新細明體"/>
          <w:bCs/>
          <w:sz w:val="32"/>
        </w:rPr>
        <w:t>變更論文指導教授</w:t>
      </w:r>
      <w:r>
        <w:rPr>
          <w:rFonts w:ascii="新細明體" w:hAnsi="新細明體"/>
          <w:sz w:val="32"/>
        </w:rPr>
        <w:t>申請書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357"/>
        <w:gridCol w:w="3357"/>
      </w:tblGrid>
      <w:tr w:rsidR="0080745F"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line="320" w:lineRule="exact"/>
              <w:jc w:val="both"/>
            </w:pPr>
            <w:r>
              <w:rPr>
                <w:rFonts w:ascii="新細明體" w:hAnsi="新細明體"/>
                <w:sz w:val="20"/>
              </w:rPr>
              <w:t>一、</w:t>
            </w:r>
            <w:r>
              <w:rPr>
                <w:rFonts w:ascii="新細明體" w:hAnsi="新細明體"/>
                <w:bCs/>
                <w:sz w:val="20"/>
              </w:rPr>
              <w:t>變更論文指導教授申請</w:t>
            </w:r>
            <w:r>
              <w:rPr>
                <w:sz w:val="20"/>
              </w:rPr>
              <w:t>規定：</w:t>
            </w:r>
          </w:p>
          <w:p w:rsidR="0080745F" w:rsidRDefault="008A6002">
            <w:pPr>
              <w:numPr>
                <w:ilvl w:val="1"/>
                <w:numId w:val="1"/>
              </w:numPr>
              <w:spacing w:line="320" w:lineRule="exact"/>
              <w:jc w:val="both"/>
              <w:rPr>
                <w:rFonts w:ascii="新細明體" w:hAnsi="新細明體"/>
                <w:bCs/>
                <w:sz w:val="20"/>
              </w:rPr>
            </w:pPr>
            <w:r>
              <w:rPr>
                <w:rFonts w:ascii="新細明體" w:hAnsi="新細明體"/>
                <w:bCs/>
                <w:sz w:val="20"/>
              </w:rPr>
              <w:t>如欲變更論文指導教授，應填具申請書說明理由，經由原、新指導教授同意。若原指導教授因故不能逕行同意時，應由所</w:t>
            </w:r>
            <w:proofErr w:type="gramStart"/>
            <w:r>
              <w:rPr>
                <w:rFonts w:ascii="新細明體" w:hAnsi="新細明體"/>
                <w:bCs/>
                <w:sz w:val="20"/>
              </w:rPr>
              <w:t>務</w:t>
            </w:r>
            <w:proofErr w:type="gramEnd"/>
            <w:r>
              <w:rPr>
                <w:rFonts w:ascii="新細明體" w:hAnsi="新細明體"/>
                <w:bCs/>
                <w:sz w:val="20"/>
              </w:rPr>
              <w:t>委員會召集人召集會議審查議決之。</w:t>
            </w:r>
          </w:p>
          <w:p w:rsidR="0080745F" w:rsidRDefault="008A6002">
            <w:pPr>
              <w:numPr>
                <w:ilvl w:val="1"/>
                <w:numId w:val="1"/>
              </w:numPr>
              <w:spacing w:line="320" w:lineRule="exact"/>
              <w:jc w:val="both"/>
              <w:rPr>
                <w:rFonts w:ascii="新細明體" w:hAnsi="新細明體"/>
                <w:bCs/>
                <w:sz w:val="20"/>
              </w:rPr>
            </w:pPr>
            <w:r>
              <w:rPr>
                <w:rFonts w:ascii="新細明體" w:hAnsi="新細明體"/>
                <w:bCs/>
                <w:sz w:val="20"/>
              </w:rPr>
              <w:t>原指導教授須簽名確認學生已歸還原實驗室之設備、資源。</w:t>
            </w:r>
          </w:p>
          <w:p w:rsidR="0080745F" w:rsidRDefault="008A6002">
            <w:pPr>
              <w:numPr>
                <w:ilvl w:val="1"/>
                <w:numId w:val="1"/>
              </w:numPr>
              <w:spacing w:line="320" w:lineRule="exact"/>
              <w:jc w:val="both"/>
            </w:pPr>
            <w:r>
              <w:rPr>
                <w:rFonts w:ascii="新細明體" w:hAnsi="新細明體"/>
                <w:bCs/>
                <w:sz w:val="20"/>
              </w:rPr>
              <w:t>學生與新指導教授之研究內容，如有引用/擷取受原指導教授指導期間之研究成果，需經原指導教授同意，否則須負相關責任。</w:t>
            </w:r>
          </w:p>
          <w:p w:rsidR="0080745F" w:rsidRDefault="008A6002">
            <w:pPr>
              <w:numPr>
                <w:ilvl w:val="1"/>
                <w:numId w:val="1"/>
              </w:numPr>
              <w:spacing w:line="320" w:lineRule="exact"/>
              <w:jc w:val="both"/>
            </w:pPr>
            <w:r>
              <w:rPr>
                <w:rFonts w:ascii="新細明體" w:hAnsi="新細明體"/>
                <w:bCs/>
                <w:sz w:val="20"/>
              </w:rPr>
              <w:t>指導教授變更時，須重新提出碩士論文計畫書（</w:t>
            </w:r>
            <w:r>
              <w:rPr>
                <w:rStyle w:val="bluetext1"/>
                <w:rFonts w:ascii="新細明體" w:hAnsi="新細明體"/>
                <w:b w:val="0"/>
                <w:color w:val="auto"/>
                <w:sz w:val="20"/>
              </w:rPr>
              <w:t>表四</w:t>
            </w:r>
            <w:r>
              <w:rPr>
                <w:rFonts w:ascii="新細明體" w:hAnsi="新細明體"/>
                <w:bCs/>
                <w:sz w:val="20"/>
              </w:rPr>
              <w:t>）。</w:t>
            </w:r>
          </w:p>
        </w:tc>
      </w:tr>
      <w:tr w:rsidR="0080745F">
        <w:trPr>
          <w:cantSplit/>
          <w:trHeight w:val="102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Default="008A6002">
            <w:pPr>
              <w:spacing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二、申請人資料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Default="008A6002">
            <w:pPr>
              <w:spacing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Default="008A6002">
            <w:pPr>
              <w:spacing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學號：</w:t>
            </w:r>
          </w:p>
        </w:tc>
      </w:tr>
      <w:tr w:rsidR="0080745F">
        <w:trPr>
          <w:cantSplit/>
          <w:trHeight w:val="2268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三、變更原因概述：</w:t>
            </w:r>
          </w:p>
        </w:tc>
      </w:tr>
      <w:tr w:rsidR="0080745F">
        <w:trPr>
          <w:cantSplit/>
          <w:trHeight w:val="2552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after="180" w:line="320" w:lineRule="exact"/>
              <w:jc w:val="both"/>
            </w:pPr>
            <w:r>
              <w:rPr>
                <w:sz w:val="20"/>
              </w:rPr>
              <w:t>四、變</w:t>
            </w:r>
            <w:r>
              <w:rPr>
                <w:rFonts w:ascii="標楷體" w:hAnsi="標楷體"/>
                <w:sz w:val="20"/>
              </w:rPr>
              <w:t>更後的研究方向：</w:t>
            </w:r>
          </w:p>
        </w:tc>
      </w:tr>
      <w:tr w:rsidR="0080745F">
        <w:trPr>
          <w:cantSplit/>
          <w:trHeight w:val="1247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before="180"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五、申請人簽名：</w:t>
            </w:r>
            <w:r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</w:rPr>
              <w:t>日期：</w:t>
            </w:r>
          </w:p>
          <w:p w:rsidR="0080745F" w:rsidRDefault="008A6002">
            <w:pPr>
              <w:snapToGrid w:val="0"/>
              <w:spacing w:before="180" w:line="240" w:lineRule="atLeast"/>
              <w:jc w:val="both"/>
            </w:pPr>
            <w:r>
              <w:rPr>
                <w:sz w:val="18"/>
                <w:szCs w:val="18"/>
              </w:rPr>
              <w:t>△</w:t>
            </w:r>
            <w:r>
              <w:rPr>
                <w:rFonts w:ascii="新細明體" w:hAnsi="新細明體" w:cs="新細明體"/>
                <w:color w:val="1F497D"/>
                <w:kern w:val="0"/>
                <w:sz w:val="18"/>
                <w:szCs w:val="18"/>
              </w:rPr>
              <w:t>學生與新指導教授之研究內容，如有引用/擷取受原指導教授指導期間之研究成果，需經原指導教授同意，否則須負相關責任。</w:t>
            </w:r>
          </w:p>
        </w:tc>
      </w:tr>
      <w:tr w:rsidR="0080745F">
        <w:trPr>
          <w:cantSplit/>
          <w:trHeight w:val="1247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before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六、原指導教授簽名：</w:t>
            </w:r>
            <w:r>
              <w:rPr>
                <w:sz w:val="20"/>
              </w:rPr>
              <w:t xml:space="preserve">                                           </w:t>
            </w:r>
            <w:r>
              <w:rPr>
                <w:sz w:val="20"/>
              </w:rPr>
              <w:t>日期：</w:t>
            </w:r>
          </w:p>
          <w:p w:rsidR="0080745F" w:rsidRDefault="0080745F">
            <w:pPr>
              <w:spacing w:line="320" w:lineRule="exact"/>
              <w:jc w:val="both"/>
              <w:rPr>
                <w:sz w:val="20"/>
              </w:rPr>
            </w:pPr>
          </w:p>
          <w:p w:rsidR="0080745F" w:rsidRDefault="008A6002">
            <w:pPr>
              <w:snapToGrid w:val="0"/>
              <w:spacing w:before="180" w:line="240" w:lineRule="atLeast"/>
              <w:jc w:val="both"/>
            </w:pPr>
            <w:r>
              <w:rPr>
                <w:sz w:val="18"/>
                <w:szCs w:val="18"/>
              </w:rPr>
              <w:t>△</w:t>
            </w:r>
            <w:r>
              <w:rPr>
                <w:rFonts w:ascii="新細明體" w:hAnsi="新細明體" w:cs="新細明體"/>
                <w:color w:val="1F497D"/>
                <w:kern w:val="0"/>
                <w:sz w:val="18"/>
                <w:szCs w:val="18"/>
              </w:rPr>
              <w:t>確認學生已歸還原實驗室之設備、資源。</w:t>
            </w:r>
          </w:p>
        </w:tc>
      </w:tr>
      <w:tr w:rsidR="0080745F">
        <w:trPr>
          <w:cantSplit/>
          <w:trHeight w:val="1250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before="180" w:after="180"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七、新指導教授簽名：</w:t>
            </w:r>
            <w:r>
              <w:rPr>
                <w:sz w:val="20"/>
              </w:rPr>
              <w:t xml:space="preserve">                                           </w:t>
            </w:r>
            <w:r>
              <w:rPr>
                <w:sz w:val="20"/>
              </w:rPr>
              <w:t>日期：</w:t>
            </w:r>
          </w:p>
          <w:p w:rsidR="0080745F" w:rsidRDefault="008A6002">
            <w:pPr>
              <w:snapToGrid w:val="0"/>
              <w:spacing w:before="180" w:line="240" w:lineRule="atLeast"/>
              <w:jc w:val="both"/>
            </w:pPr>
            <w:r>
              <w:rPr>
                <w:sz w:val="18"/>
                <w:szCs w:val="18"/>
              </w:rPr>
              <w:t>△</w:t>
            </w:r>
            <w:r>
              <w:rPr>
                <w:rFonts w:ascii="新細明體" w:hAnsi="新細明體" w:cs="新細明體"/>
                <w:color w:val="1F497D"/>
                <w:kern w:val="0"/>
                <w:sz w:val="18"/>
                <w:szCs w:val="18"/>
              </w:rPr>
              <w:t>學生與新指導教授之研究內容，如有引用/擷取受原指導教授指導期間之研究成果，需經原指導教授同意，否則須負相關責任。</w:t>
            </w:r>
          </w:p>
        </w:tc>
      </w:tr>
      <w:tr w:rsidR="0080745F">
        <w:trPr>
          <w:trHeight w:val="1301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Default="008A6002">
            <w:pPr>
              <w:spacing w:after="180" w:line="320" w:lineRule="exact"/>
              <w:jc w:val="both"/>
              <w:rPr>
                <w:rFonts w:ascii="華康中楷體" w:hAnsi="華康中楷體" w:hint="eastAsia"/>
                <w:sz w:val="20"/>
              </w:rPr>
            </w:pPr>
            <w:r>
              <w:rPr>
                <w:rFonts w:ascii="華康中楷體" w:hAnsi="華康中楷體"/>
                <w:sz w:val="20"/>
              </w:rPr>
              <w:lastRenderedPageBreak/>
              <w:t>審查意見：</w:t>
            </w:r>
          </w:p>
          <w:p w:rsidR="0080745F" w:rsidRDefault="0080745F">
            <w:pPr>
              <w:spacing w:after="180" w:line="320" w:lineRule="exact"/>
              <w:jc w:val="both"/>
              <w:rPr>
                <w:sz w:val="20"/>
              </w:rPr>
            </w:pPr>
          </w:p>
        </w:tc>
      </w:tr>
    </w:tbl>
    <w:p w:rsidR="0080745F" w:rsidRDefault="0080745F">
      <w:pPr>
        <w:spacing w:line="120" w:lineRule="exact"/>
      </w:pPr>
    </w:p>
    <w:sectPr w:rsidR="0080745F">
      <w:pgSz w:w="11906" w:h="16838"/>
      <w:pgMar w:top="1134" w:right="1797" w:bottom="56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B1" w:rsidRDefault="008A6002">
      <w:r>
        <w:separator/>
      </w:r>
    </w:p>
  </w:endnote>
  <w:endnote w:type="continuationSeparator" w:id="0">
    <w:p w:rsidR="000A3BB1" w:rsidRDefault="008A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B1" w:rsidRDefault="008A6002">
      <w:r>
        <w:rPr>
          <w:color w:val="000000"/>
        </w:rPr>
        <w:separator/>
      </w:r>
    </w:p>
  </w:footnote>
  <w:footnote w:type="continuationSeparator" w:id="0">
    <w:p w:rsidR="000A3BB1" w:rsidRDefault="008A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F02"/>
    <w:multiLevelType w:val="multilevel"/>
    <w:tmpl w:val="95042B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45F"/>
    <w:rsid w:val="000A3BB1"/>
    <w:rsid w:val="00206179"/>
    <w:rsid w:val="0080745F"/>
    <w:rsid w:val="008A6002"/>
    <w:rsid w:val="00D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C.M.T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國立交通大學資訊工程學系碩士班研究生修業要點附表五（變更論文指導教授申請書）</dc:title>
  <dc:creator>cjchen</dc:creator>
  <cp:lastModifiedBy>IBE</cp:lastModifiedBy>
  <cp:revision>3</cp:revision>
  <cp:lastPrinted>2005-04-01T06:31:00Z</cp:lastPrinted>
  <dcterms:created xsi:type="dcterms:W3CDTF">2021-06-22T01:14:00Z</dcterms:created>
  <dcterms:modified xsi:type="dcterms:W3CDTF">2021-06-22T01:15:00Z</dcterms:modified>
</cp:coreProperties>
</file>